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venir Roman" w:hAnsi="Avenir Roman"/>
          <w:u w:val="single"/>
        </w:rPr>
      </w:pPr>
    </w:p>
    <w:p>
      <w:pPr>
        <w:pStyle w:val="Body"/>
        <w:rPr>
          <w:rFonts w:ascii="Avenir Roman" w:hAnsi="Avenir Roman"/>
          <w:u w:val="single"/>
        </w:rPr>
      </w:pPr>
    </w:p>
    <w:p>
      <w:pPr>
        <w:pStyle w:val="Body"/>
        <w:rPr>
          <w:rFonts w:ascii="Avenir Heavy" w:hAnsi="Avenir Heavy"/>
        </w:rPr>
      </w:pPr>
    </w:p>
    <w:p>
      <w:pPr>
        <w:pStyle w:val="Body"/>
        <w:jc w:val="center"/>
        <w:rPr>
          <w:rFonts w:ascii="Avenir Heavy" w:cs="Avenir Heavy" w:hAnsi="Avenir Heavy" w:eastAsia="Avenir Heavy"/>
          <w:sz w:val="24"/>
          <w:szCs w:val="24"/>
          <w:u w:val="single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Referral form/application to host a Dignity Box </w:t>
      </w: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  <w:r>
        <w:rPr>
          <w:rFonts w:ascii="Avenir Roman" w:hAnsi="Avenir Roman"/>
          <w:sz w:val="24"/>
          <w:szCs w:val="24"/>
          <w:rtl w:val="0"/>
          <w:lang w:val="en-US"/>
        </w:rPr>
        <w:t>Name of organisation requesting a Dignity Box</w:t>
      </w:r>
      <w:r>
        <w:rPr>
          <w:rFonts w:ascii="Avenir Roman" w:hAnsi="Avenir Roman"/>
          <w:sz w:val="24"/>
          <w:szCs w:val="24"/>
          <w:rtl w:val="0"/>
          <w:lang w:val="en-US"/>
        </w:rPr>
        <w:t>:</w:t>
      </w: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  <w:r>
        <w:rPr>
          <w:rFonts w:ascii="Avenir Roman" w:hAnsi="Avenir Roman"/>
          <w:sz w:val="24"/>
          <w:szCs w:val="24"/>
          <w:rtl w:val="0"/>
          <w:lang w:val="en-US"/>
        </w:rPr>
        <w:t>Your name</w:t>
      </w:r>
      <w:r>
        <w:rPr>
          <w:rFonts w:ascii="Avenir Roman" w:hAnsi="Avenir Roman"/>
          <w:sz w:val="24"/>
          <w:szCs w:val="24"/>
          <w:rtl w:val="0"/>
          <w:lang w:val="en-US"/>
        </w:rPr>
        <w:t>:</w:t>
      </w:r>
      <w:r>
        <w:rPr>
          <w:rFonts w:ascii="Avenir Roman" w:hAnsi="Avenir Roman"/>
          <w:sz w:val="24"/>
          <w:szCs w:val="24"/>
          <w:rtl w:val="0"/>
        </w:rPr>
        <w:t xml:space="preserve"> </w:t>
      </w: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  <w:r>
        <w:rPr>
          <w:rFonts w:ascii="Avenir Roman" w:hAnsi="Avenir Roman"/>
          <w:sz w:val="24"/>
          <w:szCs w:val="24"/>
          <w:rtl w:val="0"/>
          <w:lang w:val="en-US"/>
        </w:rPr>
        <w:t>Your position in the organisation</w:t>
      </w:r>
      <w:r>
        <w:rPr>
          <w:rFonts w:ascii="Avenir Roman" w:hAnsi="Avenir Roman"/>
          <w:sz w:val="24"/>
          <w:szCs w:val="24"/>
          <w:rtl w:val="0"/>
          <w:lang w:val="en-US"/>
        </w:rPr>
        <w:t>:</w:t>
      </w: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  <w:r>
        <w:rPr>
          <w:rFonts w:ascii="Avenir Roman" w:hAnsi="Avenir Roman"/>
          <w:sz w:val="24"/>
          <w:szCs w:val="24"/>
          <w:rtl w:val="0"/>
          <w:lang w:val="en-US"/>
        </w:rPr>
        <w:t>Contact number</w:t>
      </w:r>
      <w:r>
        <w:rPr>
          <w:rFonts w:ascii="Avenir Roman" w:hAnsi="Avenir Roman"/>
          <w:sz w:val="24"/>
          <w:szCs w:val="24"/>
          <w:rtl w:val="0"/>
          <w:lang w:val="en-US"/>
        </w:rPr>
        <w:t>:</w:t>
      </w: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  <w:r>
        <w:rPr>
          <w:rFonts w:ascii="Avenir Roman" w:hAnsi="Avenir Roman"/>
          <w:sz w:val="24"/>
          <w:szCs w:val="24"/>
          <w:rtl w:val="0"/>
          <w:lang w:val="en-US"/>
        </w:rPr>
        <w:t>Email</w:t>
      </w:r>
      <w:r>
        <w:rPr>
          <w:rFonts w:ascii="Avenir Roman" w:hAnsi="Avenir Roman"/>
          <w:sz w:val="24"/>
          <w:szCs w:val="24"/>
          <w:rtl w:val="0"/>
          <w:lang w:val="en-US"/>
        </w:rPr>
        <w:t>:</w:t>
      </w: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  <w:r>
        <w:rPr>
          <w:rFonts w:ascii="Avenir Roman" w:hAnsi="Avenir Roman"/>
          <w:sz w:val="24"/>
          <w:szCs w:val="24"/>
          <w:rtl w:val="0"/>
          <w:lang w:val="en-US"/>
        </w:rPr>
        <w:t>Website and/or social media links</w:t>
      </w:r>
      <w:r>
        <w:rPr>
          <w:rFonts w:ascii="Avenir Roman" w:hAnsi="Avenir Roman"/>
          <w:sz w:val="24"/>
          <w:szCs w:val="24"/>
          <w:rtl w:val="0"/>
          <w:lang w:val="en-US"/>
        </w:rPr>
        <w:t>:</w:t>
      </w: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  <w:r>
        <w:rPr>
          <w:rFonts w:ascii="Avenir Roman" w:hAnsi="Avenir Roman"/>
          <w:sz w:val="24"/>
          <w:szCs w:val="24"/>
          <w:rtl w:val="0"/>
          <w:lang w:val="en-US"/>
        </w:rPr>
        <w:t>Age group of clients that would benefit from the products</w:t>
      </w:r>
      <w:r>
        <w:rPr>
          <w:rFonts w:ascii="Avenir Roman" w:hAnsi="Avenir Roman"/>
          <w:sz w:val="24"/>
          <w:szCs w:val="24"/>
          <w:rtl w:val="0"/>
          <w:lang w:val="en-US"/>
        </w:rPr>
        <w:t>:</w:t>
      </w: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  <w:r>
        <w:rPr>
          <w:rFonts w:ascii="Avenir Roman" w:hAnsi="Avenir Roman"/>
          <w:sz w:val="24"/>
          <w:szCs w:val="24"/>
          <w:rtl w:val="0"/>
          <w:lang w:val="en-US"/>
        </w:rPr>
        <w:t>Are the clients</w:t>
      </w:r>
      <w:r>
        <w:rPr>
          <w:rFonts w:ascii="Avenir Roman" w:hAnsi="Avenir Roman"/>
          <w:sz w:val="24"/>
          <w:szCs w:val="24"/>
          <w:rtl w:val="0"/>
          <w:lang w:val="en-US"/>
        </w:rPr>
        <w:t>:</w:t>
      </w: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  <w:r>
        <w:rPr>
          <w:rFonts w:ascii="Avenir Roman" w:hAnsi="Avenir Roman"/>
          <w:sz w:val="24"/>
          <w:szCs w:val="24"/>
          <w:rtl w:val="0"/>
          <w:lang w:val="da-DK"/>
        </w:rPr>
        <w:t>Male</w:t>
        <w:tab/>
        <w:tab/>
        <w:tab/>
        <w:tab/>
        <w:tab/>
        <w:tab/>
        <w:t>Female</w:t>
      </w: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  <w:r>
        <w:rPr>
          <w:rFonts w:ascii="Avenir Roman" w:hAnsi="Avenir Roman"/>
          <w:sz w:val="24"/>
          <w:szCs w:val="24"/>
          <w:rtl w:val="0"/>
          <w:lang w:val="en-US"/>
        </w:rPr>
        <w:t>Both</w:t>
        <w:tab/>
        <w:tab/>
        <w:tab/>
        <w:tab/>
        <w:tab/>
        <w:tab/>
        <w:t>Families with child</w: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3184423</wp:posOffset>
                </wp:positionH>
                <wp:positionV relativeFrom="page">
                  <wp:posOffset>405348</wp:posOffset>
                </wp:positionV>
                <wp:extent cx="1187653" cy="1187653"/>
                <wp:effectExtent l="0" t="0" r="0" b="0"/>
                <wp:wrapSquare wrapText="bothSides" distL="152400" distR="152400" distT="152400" distB="152400"/>
                <wp:docPr id="107374182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653" cy="1187653"/>
                          <a:chOff x="0" y="0"/>
                          <a:chExt cx="1187652" cy="1187652"/>
                        </a:xfrm>
                      </wpg:grpSpPr>
                      <wps:wsp>
                        <wps:cNvPr id="1073741825" name="Circle"/>
                        <wps:cNvSpPr/>
                        <wps:spPr>
                          <a:xfrm>
                            <a:off x="0" y="0"/>
                            <a:ext cx="1187653" cy="1187653"/>
                          </a:xfrm>
                          <a:prstGeom prst="ellipse">
                            <a:avLst/>
                          </a:prstGeom>
                          <a:solidFill>
                            <a:srgbClr val="33475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Artwork 97.png" descr="Artwork 97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943" y="503329"/>
                            <a:ext cx="1039766" cy="1809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50.7pt;margin-top:31.9pt;width:93.5pt;height:93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187652,1187652">
                <w10:wrap type="square" side="bothSides" anchorx="page" anchory="page"/>
                <v:oval id="_x0000_s1027" style="position:absolute;left:0;top:0;width:1187652;height:1187652;">
                  <v:fill color="#33475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28" type="#_x0000_t75" style="position:absolute;left:73944;top:503329;width:1039765;height:180994;">
                  <v:imagedata r:id="rId4" o:title="Artwork 97.png"/>
                </v:shape>
              </v:group>
            </w:pict>
          </mc:Fallback>
        </mc:AlternateContent>
      </w:r>
      <w:r>
        <w:rPr>
          <w:rFonts w:ascii="Avenir Roman" w:hAnsi="Avenir Roman"/>
          <w:sz w:val="24"/>
          <w:szCs w:val="24"/>
          <w:rtl w:val="0"/>
          <w:lang w:val="en-US"/>
        </w:rPr>
        <w:t xml:space="preserve">ren </w:t>
      </w: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  <w:r>
        <w:rPr>
          <w:rFonts w:ascii="Avenir Roman" w:hAnsi="Avenir Roman"/>
          <w:sz w:val="24"/>
          <w:szCs w:val="24"/>
          <w:rtl w:val="0"/>
          <w:lang w:val="en-US"/>
        </w:rPr>
        <w:t>Have you previously requested a Dignity Box?</w:t>
      </w: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  <w:r>
        <w:rPr>
          <w:rFonts w:ascii="Avenir Roman" w:hAnsi="Avenir Roman"/>
          <w:sz w:val="24"/>
          <w:szCs w:val="24"/>
          <w:rtl w:val="0"/>
          <w:lang w:val="en-US"/>
        </w:rPr>
        <w:t>Please given an example of a situation that would merit receiving a Dignity Box for your clients</w:t>
      </w: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  <w:r>
        <w:rPr>
          <w:rFonts w:ascii="Avenir Roman" w:hAnsi="Avenir Roman"/>
          <w:sz w:val="24"/>
          <w:szCs w:val="24"/>
          <w:rtl w:val="0"/>
          <w:lang w:val="en-US"/>
        </w:rPr>
        <w:t xml:space="preserve">Would you or someone in the organisation be willing to meet to discuss the details of hosting a Dignity Box should your referral be accepted? </w:t>
      </w: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  <w:r>
        <w:rPr>
          <w:rFonts w:ascii="Avenir Roman" w:hAnsi="Avenir Roman"/>
          <w:sz w:val="24"/>
          <w:szCs w:val="24"/>
          <w:rtl w:val="0"/>
          <w:lang w:val="en-US"/>
        </w:rPr>
        <w:t xml:space="preserve">Yes </w:t>
        <w:tab/>
        <w:tab/>
        <w:tab/>
        <w:tab/>
        <w:tab/>
        <w:tab/>
        <w:t>No</w:t>
      </w: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</w:p>
    <w:p>
      <w:pPr>
        <w:pStyle w:val="Body"/>
        <w:rPr>
          <w:rFonts w:ascii="Avenir Roman" w:cs="Avenir Roman" w:hAnsi="Avenir Roman" w:eastAsia="Avenir Roman"/>
          <w:sz w:val="24"/>
          <w:szCs w:val="24"/>
        </w:rPr>
      </w:pPr>
      <w:r>
        <w:rPr>
          <w:rFonts w:ascii="Avenir Roman" w:hAnsi="Avenir Roman"/>
          <w:sz w:val="24"/>
          <w:szCs w:val="24"/>
          <w:rtl w:val="0"/>
          <w:lang w:val="de-DE"/>
        </w:rPr>
        <w:t xml:space="preserve">Signature </w:t>
        <w:tab/>
        <w:tab/>
        <w:tab/>
        <w:tab/>
        <w:tab/>
        <w:t xml:space="preserve">Date </w:t>
      </w:r>
    </w:p>
    <w:p>
      <w:pPr>
        <w:pStyle w:val="Body"/>
        <w:rPr>
          <w:rFonts w:ascii="Avenir Heavy" w:cs="Avenir Heavy" w:hAnsi="Avenir Heavy" w:eastAsia="Avenir Heavy"/>
          <w:sz w:val="24"/>
          <w:szCs w:val="24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>Terms and Conditions of Dignity Box Hosts:</w:t>
      </w:r>
    </w:p>
    <w:p>
      <w:pPr>
        <w:pStyle w:val="Default"/>
        <w:numPr>
          <w:ilvl w:val="0"/>
          <w:numId w:val="2"/>
        </w:numPr>
        <w:spacing w:before="0"/>
        <w:jc w:val="left"/>
        <w:rPr>
          <w:rFonts w:ascii="Avenir Roman" w:hAnsi="Avenir Roman"/>
          <w:u w:color="000000"/>
          <w:lang w:val="en-US"/>
        </w:rPr>
      </w:pPr>
      <w:r>
        <w:rPr>
          <w:rFonts w:ascii="Avenir Roman" w:hAnsi="Avenir Roman"/>
          <w:u w:color="000000"/>
          <w:rtl w:val="0"/>
          <w:lang w:val="en-US"/>
        </w:rPr>
        <w:t>Dignity Box hosts will receive products to replenish their Box on a monthly basis.</w:t>
      </w:r>
    </w:p>
    <w:p>
      <w:pPr>
        <w:pStyle w:val="Default"/>
        <w:numPr>
          <w:ilvl w:val="0"/>
          <w:numId w:val="2"/>
        </w:numPr>
        <w:spacing w:before="0"/>
        <w:jc w:val="left"/>
        <w:rPr>
          <w:rFonts w:ascii="Avenir Roman" w:hAnsi="Avenir Roman"/>
          <w:u w:color="000000"/>
          <w:lang w:val="en-US"/>
        </w:rPr>
      </w:pPr>
      <w:r>
        <w:rPr>
          <w:rFonts w:ascii="Avenir Roman" w:hAnsi="Avenir Roman"/>
          <w:u w:color="000000"/>
          <w:rtl w:val="0"/>
          <w:lang w:val="en-US"/>
        </w:rPr>
        <w:t>Dignity Box hosts will ensure that products are accessible to service users, where possible, in a location that supports the anonymity of recipients.</w:t>
      </w:r>
    </w:p>
    <w:p>
      <w:pPr>
        <w:pStyle w:val="Default"/>
        <w:numPr>
          <w:ilvl w:val="0"/>
          <w:numId w:val="2"/>
        </w:numPr>
        <w:spacing w:before="0"/>
        <w:jc w:val="left"/>
        <w:rPr>
          <w:rFonts w:ascii="Avenir Roman" w:hAnsi="Avenir Roman"/>
          <w:u w:color="000000"/>
          <w:lang w:val="en-US"/>
        </w:rPr>
      </w:pPr>
      <w:r>
        <w:rPr>
          <w:rFonts w:ascii="Avenir Roman" w:hAnsi="Avenir Roman"/>
          <w:u w:color="000000"/>
          <w:rtl w:val="0"/>
          <w:lang w:val="en-US"/>
        </w:rPr>
        <w:t>Wherever possible, service users will not be required to ask for access to products in the Dignity Box but will be able to access the service privately.</w:t>
      </w:r>
    </w:p>
    <w:p>
      <w:pPr>
        <w:pStyle w:val="Default"/>
        <w:numPr>
          <w:ilvl w:val="0"/>
          <w:numId w:val="2"/>
        </w:numPr>
        <w:spacing w:before="0"/>
        <w:jc w:val="left"/>
        <w:rPr>
          <w:rFonts w:ascii="Avenir Roman" w:hAnsi="Avenir Roman"/>
          <w:u w:color="000000"/>
          <w:lang w:val="en-US"/>
        </w:rPr>
      </w:pPr>
      <w:r>
        <w:rPr>
          <w:rFonts w:ascii="Avenir Roman" w:hAnsi="Avenir Roman"/>
          <w:u w:color="000000"/>
          <w:rtl w:val="0"/>
          <w:lang w:val="en-US"/>
        </w:rPr>
        <w:t>Dignity Box hosts will monitor the Box month on month and advise the Charity/volunteer that delivers of any trends that become apparent in terms of high demand for specific products/products that are low in demand.</w:t>
      </w:r>
    </w:p>
    <w:p>
      <w:pPr>
        <w:pStyle w:val="Default"/>
        <w:numPr>
          <w:ilvl w:val="0"/>
          <w:numId w:val="2"/>
        </w:numPr>
        <w:spacing w:before="0"/>
        <w:jc w:val="left"/>
        <w:rPr>
          <w:rFonts w:ascii="Avenir Roman" w:hAnsi="Avenir Roman"/>
          <w:u w:color="000000"/>
          <w:lang w:val="en-US"/>
        </w:rPr>
      </w:pPr>
      <w:r>
        <w:rPr>
          <w:rFonts w:ascii="Avenir Roman" w:hAnsi="Avenir Roman"/>
          <w:u w:color="000000"/>
          <w:rtl w:val="0"/>
          <w:lang w:val="en-US"/>
        </w:rPr>
        <w:t>Dignity Box hosts will be required to contribute feedback, for the purpose of the Charity</w:t>
      </w:r>
      <w:r>
        <w:rPr>
          <w:rFonts w:ascii="Avenir Roman" w:hAnsi="Avenir Roman" w:hint="default"/>
          <w:u w:color="000000"/>
          <w:rtl w:val="0"/>
          <w:lang w:val="en-US"/>
        </w:rPr>
        <w:t>’</w:t>
      </w:r>
      <w:r>
        <w:rPr>
          <w:rFonts w:ascii="Avenir Roman" w:hAnsi="Avenir Roman"/>
          <w:u w:color="000000"/>
          <w:rtl w:val="0"/>
          <w:lang w:val="en-US"/>
        </w:rPr>
        <w:t>s Annual Report, on the impact of the Dignity Box on Service Users.</w:t>
      </w:r>
    </w:p>
    <w:p>
      <w:pPr>
        <w:pStyle w:val="Default"/>
        <w:numPr>
          <w:ilvl w:val="0"/>
          <w:numId w:val="2"/>
        </w:numPr>
        <w:spacing w:before="0"/>
        <w:jc w:val="left"/>
        <w:rPr>
          <w:rFonts w:ascii="Avenir Roman" w:hAnsi="Avenir Roman"/>
          <w:u w:color="000000"/>
          <w:lang w:val="en-US"/>
        </w:rPr>
      </w:pPr>
      <w:r>
        <w:rPr>
          <w:rFonts w:ascii="Avenir Roman" w:hAnsi="Avenir Roman"/>
          <w:u w:color="000000"/>
          <w:rtl w:val="0"/>
          <w:lang w:val="en-US"/>
        </w:rPr>
        <w:t>It is acknowledged that feedback will be objective on the part of the host and no service users will be asked directly to feedback.</w:t>
      </w:r>
    </w:p>
    <w:p>
      <w:pPr>
        <w:pStyle w:val="Default"/>
        <w:numPr>
          <w:ilvl w:val="0"/>
          <w:numId w:val="2"/>
        </w:numPr>
        <w:spacing w:before="0"/>
        <w:jc w:val="left"/>
        <w:rPr>
          <w:rFonts w:ascii="Avenir Roman" w:hAnsi="Avenir Roman"/>
          <w:u w:color="000000"/>
          <w:lang w:val="en-US"/>
        </w:rPr>
      </w:pPr>
      <w:r>
        <w:rPr>
          <w:rFonts w:ascii="Avenir Roman" w:hAnsi="Avenir Roman"/>
          <w:u w:color="000000"/>
          <w:rtl w:val="0"/>
          <w:lang w:val="en-US"/>
        </w:rPr>
        <w:t xml:space="preserve">If appropriate informal feedback in conversation with clients may be captured and with client consent be passed to us by the host. 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venir Roman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